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89" w:rsidRDefault="003C7D63">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Science of Instruction supporting </w:t>
      </w:r>
      <w:r w:rsidR="005610C4" w:rsidRPr="008D3B3F">
        <w:rPr>
          <w:rFonts w:ascii="Times New Roman" w:hAnsi="Times New Roman" w:cs="Times New Roman"/>
          <w:sz w:val="32"/>
          <w:szCs w:val="32"/>
        </w:rPr>
        <w:t>Untethered Lecture Capture</w:t>
      </w:r>
      <w:r>
        <w:rPr>
          <w:rFonts w:ascii="Times New Roman" w:hAnsi="Times New Roman" w:cs="Times New Roman"/>
          <w:sz w:val="32"/>
          <w:szCs w:val="32"/>
        </w:rPr>
        <w:t xml:space="preserve"> </w:t>
      </w:r>
    </w:p>
    <w:p w:rsidR="00B41F89" w:rsidRDefault="00B41F89">
      <w:pPr>
        <w:rPr>
          <w:rFonts w:ascii="Times New Roman" w:hAnsi="Times New Roman" w:cs="Times New Roman"/>
          <w:sz w:val="32"/>
          <w:szCs w:val="32"/>
        </w:rPr>
      </w:pPr>
      <w:r>
        <w:rPr>
          <w:rFonts w:ascii="Times New Roman" w:hAnsi="Times New Roman" w:cs="Times New Roman"/>
          <w:sz w:val="32"/>
          <w:szCs w:val="32"/>
        </w:rPr>
        <w:t>Overview:</w:t>
      </w:r>
    </w:p>
    <w:p w:rsidR="007E6A93" w:rsidRDefault="00B41F89" w:rsidP="007E6A93">
      <w:pPr>
        <w:tabs>
          <w:tab w:val="left" w:pos="720"/>
        </w:tabs>
        <w:spacing w:after="0" w:line="240" w:lineRule="auto"/>
        <w:rPr>
          <w:rFonts w:ascii="Times New Roman" w:hAnsi="Times New Roman" w:cs="Times New Roman"/>
          <w:sz w:val="24"/>
          <w:szCs w:val="24"/>
        </w:rPr>
      </w:pPr>
      <w:r>
        <w:rPr>
          <w:rFonts w:ascii="Times New Roman" w:hAnsi="Times New Roman" w:cs="Times New Roman"/>
          <w:i/>
          <w:sz w:val="24"/>
          <w:szCs w:val="24"/>
        </w:rPr>
        <w:t>U</w:t>
      </w:r>
      <w:r w:rsidRPr="00A508AA">
        <w:rPr>
          <w:rFonts w:ascii="Times New Roman" w:hAnsi="Times New Roman" w:cs="Times New Roman"/>
          <w:i/>
          <w:sz w:val="24"/>
          <w:szCs w:val="24"/>
        </w:rPr>
        <w:t>ntethered</w:t>
      </w:r>
      <w:r>
        <w:rPr>
          <w:rFonts w:ascii="Times New Roman" w:hAnsi="Times New Roman" w:cs="Times New Roman"/>
          <w:sz w:val="24"/>
          <w:szCs w:val="24"/>
        </w:rPr>
        <w:t xml:space="preserve"> </w:t>
      </w:r>
      <w:r w:rsidRPr="001E2A1B">
        <w:rPr>
          <w:rFonts w:ascii="Times New Roman" w:hAnsi="Times New Roman" w:cs="Times New Roman"/>
          <w:i/>
          <w:sz w:val="24"/>
          <w:szCs w:val="24"/>
        </w:rPr>
        <w:t>lecture capture</w:t>
      </w:r>
      <w:r>
        <w:rPr>
          <w:rFonts w:ascii="Times New Roman" w:hAnsi="Times New Roman" w:cs="Times New Roman"/>
          <w:sz w:val="24"/>
          <w:szCs w:val="24"/>
        </w:rPr>
        <w:t xml:space="preserve"> (ULC) is defined as the integration of multimedia resources which permit faculty to be freely mobile within the classroom while simultaneously teaching and producing audiovisual digital recordings of lecture.  At the University of Portland, faculty members utilize cognitive load theory and multimedia instructional design principles to design multimedia resources that enhance learning outcomes. </w:t>
      </w:r>
      <w:r w:rsidR="007E6A93">
        <w:rPr>
          <w:rFonts w:ascii="Times New Roman" w:hAnsi="Times New Roman" w:cs="Times New Roman"/>
          <w:sz w:val="24"/>
          <w:szCs w:val="24"/>
        </w:rPr>
        <w:t xml:space="preserve"> An</w:t>
      </w:r>
      <w:r>
        <w:rPr>
          <w:rFonts w:ascii="Times New Roman" w:hAnsi="Times New Roman" w:cs="Times New Roman"/>
          <w:sz w:val="24"/>
          <w:szCs w:val="24"/>
        </w:rPr>
        <w:t xml:space="preserve"> interactive whiteboard application (opened on the tablet) permits faculty to synchronously record narration, handwritten annotations, illustrations, animations, and written text. Because the tablet is untethered, students may also contribute annotations, illustrations and additional educational resources during live lecture.  </w:t>
      </w:r>
    </w:p>
    <w:p w:rsidR="001A51A8" w:rsidRDefault="001A51A8" w:rsidP="001A51A8">
      <w:pPr>
        <w:pStyle w:val="ListParagraph"/>
        <w:rPr>
          <w:rFonts w:ascii="Times New Roman" w:hAnsi="Times New Roman" w:cs="Times New Roman"/>
          <w:sz w:val="24"/>
          <w:szCs w:val="24"/>
        </w:rPr>
      </w:pPr>
    </w:p>
    <w:p w:rsidR="00B0641F" w:rsidRPr="008E6F2B" w:rsidRDefault="00761276" w:rsidP="007E6A93">
      <w:pPr>
        <w:pStyle w:val="ListParagraph"/>
        <w:numPr>
          <w:ilvl w:val="0"/>
          <w:numId w:val="1"/>
        </w:numPr>
        <w:rPr>
          <w:rFonts w:ascii="Times New Roman" w:hAnsi="Times New Roman" w:cs="Times New Roman"/>
          <w:sz w:val="24"/>
          <w:szCs w:val="24"/>
        </w:rPr>
      </w:pPr>
      <w:r w:rsidRPr="008E6F2B">
        <w:rPr>
          <w:rFonts w:ascii="Times New Roman" w:hAnsi="Times New Roman" w:cs="Times New Roman"/>
          <w:sz w:val="24"/>
          <w:szCs w:val="24"/>
        </w:rPr>
        <w:t xml:space="preserve">The science </w:t>
      </w:r>
      <w:r w:rsidR="00C65281">
        <w:rPr>
          <w:rFonts w:ascii="Times New Roman" w:hAnsi="Times New Roman" w:cs="Times New Roman"/>
          <w:sz w:val="24"/>
          <w:szCs w:val="24"/>
        </w:rPr>
        <w:t>of multimedia instruction for U</w:t>
      </w:r>
      <w:r w:rsidRPr="008E6F2B">
        <w:rPr>
          <w:rFonts w:ascii="Times New Roman" w:hAnsi="Times New Roman" w:cs="Times New Roman"/>
          <w:sz w:val="24"/>
          <w:szCs w:val="24"/>
        </w:rPr>
        <w:t>LC</w:t>
      </w:r>
      <w:r w:rsidR="00527761" w:rsidRPr="008E6F2B">
        <w:rPr>
          <w:rFonts w:ascii="Times New Roman" w:hAnsi="Times New Roman" w:cs="Times New Roman"/>
          <w:sz w:val="24"/>
          <w:szCs w:val="24"/>
        </w:rPr>
        <w:t xml:space="preserve"> [</w:t>
      </w:r>
      <w:r w:rsidR="00527761" w:rsidRPr="008E6F2B">
        <w:rPr>
          <w:rFonts w:ascii="Times New Roman" w:hAnsi="Times New Roman" w:cs="Times New Roman"/>
          <w:i/>
          <w:sz w:val="24"/>
          <w:szCs w:val="24"/>
        </w:rPr>
        <w:t>AKA evidence-based methods for presenting material in ways that help people learn</w:t>
      </w:r>
      <w:r w:rsidR="00221B96">
        <w:rPr>
          <w:rFonts w:ascii="Times New Roman" w:hAnsi="Times New Roman" w:cs="Times New Roman"/>
          <w:sz w:val="24"/>
          <w:szCs w:val="24"/>
        </w:rPr>
        <w:t xml:space="preserve"> (Mayer, 2014</w:t>
      </w:r>
      <w:r w:rsidR="007E6A93">
        <w:rPr>
          <w:rFonts w:ascii="Times New Roman" w:hAnsi="Times New Roman" w:cs="Times New Roman"/>
          <w:sz w:val="24"/>
          <w:szCs w:val="24"/>
        </w:rPr>
        <w:t>).</w:t>
      </w:r>
    </w:p>
    <w:p w:rsidR="00FB29CE" w:rsidRDefault="00FB29CE" w:rsidP="007E6A9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Cognitive load theory (Sweller, Ayers, &amp; Kalyuga, 2011).  Total amount of mental effort occurring simultaneously in working memory.</w:t>
      </w:r>
      <w:r w:rsidR="00A56F7C">
        <w:rPr>
          <w:rFonts w:ascii="Times New Roman" w:hAnsi="Times New Roman" w:cs="Times New Roman"/>
          <w:sz w:val="24"/>
          <w:szCs w:val="24"/>
        </w:rPr>
        <w:t xml:space="preserve"> Instructional design can help reduce cognitive load and enhance construction of meaningful learning.</w:t>
      </w:r>
    </w:p>
    <w:p w:rsidR="00FB29CE" w:rsidRDefault="00FB29CE" w:rsidP="007E6A93">
      <w:pPr>
        <w:pStyle w:val="ListParagraph"/>
        <w:numPr>
          <w:ilvl w:val="2"/>
          <w:numId w:val="1"/>
        </w:numPr>
        <w:rPr>
          <w:rFonts w:ascii="Times New Roman" w:hAnsi="Times New Roman" w:cs="Times New Roman"/>
          <w:sz w:val="24"/>
          <w:szCs w:val="24"/>
        </w:rPr>
      </w:pPr>
      <w:r w:rsidRPr="00012169">
        <w:rPr>
          <w:rFonts w:ascii="Times New Roman" w:hAnsi="Times New Roman" w:cs="Times New Roman"/>
          <w:sz w:val="24"/>
          <w:szCs w:val="24"/>
          <w:u w:val="single"/>
        </w:rPr>
        <w:t>Intrinsic load</w:t>
      </w:r>
      <w:r>
        <w:rPr>
          <w:rFonts w:ascii="Times New Roman" w:hAnsi="Times New Roman" w:cs="Times New Roman"/>
          <w:sz w:val="24"/>
          <w:szCs w:val="24"/>
        </w:rPr>
        <w:t xml:space="preserve">:  </w:t>
      </w:r>
      <w:r w:rsidR="00767318">
        <w:rPr>
          <w:rFonts w:ascii="Times New Roman" w:hAnsi="Times New Roman" w:cs="Times New Roman"/>
          <w:sz w:val="24"/>
          <w:szCs w:val="24"/>
        </w:rPr>
        <w:t>inherent difficulty of a specific topic. Instructional design can help breakdown subschema of the topic and guide learners through the process</w:t>
      </w:r>
      <w:r w:rsidR="00012169">
        <w:rPr>
          <w:rFonts w:ascii="Times New Roman" w:hAnsi="Times New Roman" w:cs="Times New Roman"/>
          <w:sz w:val="24"/>
          <w:szCs w:val="24"/>
        </w:rPr>
        <w:t xml:space="preserve"> as they construct the whole.</w:t>
      </w:r>
    </w:p>
    <w:p w:rsidR="00FB29CE" w:rsidRDefault="00FB29CE" w:rsidP="007E6A93">
      <w:pPr>
        <w:pStyle w:val="ListParagraph"/>
        <w:numPr>
          <w:ilvl w:val="2"/>
          <w:numId w:val="1"/>
        </w:numPr>
        <w:rPr>
          <w:rFonts w:ascii="Times New Roman" w:hAnsi="Times New Roman" w:cs="Times New Roman"/>
          <w:sz w:val="24"/>
          <w:szCs w:val="24"/>
        </w:rPr>
      </w:pPr>
      <w:r w:rsidRPr="00C32A48">
        <w:rPr>
          <w:rFonts w:ascii="Times New Roman" w:hAnsi="Times New Roman" w:cs="Times New Roman"/>
          <w:sz w:val="24"/>
          <w:szCs w:val="24"/>
          <w:u w:val="single"/>
        </w:rPr>
        <w:t>Extraneous load</w:t>
      </w:r>
      <w:r w:rsidR="00012169">
        <w:rPr>
          <w:rFonts w:ascii="Times New Roman" w:hAnsi="Times New Roman" w:cs="Times New Roman"/>
          <w:sz w:val="24"/>
          <w:szCs w:val="24"/>
        </w:rPr>
        <w:t xml:space="preserve">:  this should be minimized.  Extraneous load is generated by the manner of instructional design. </w:t>
      </w:r>
      <w:r w:rsidR="00C32A48">
        <w:rPr>
          <w:rFonts w:ascii="Times New Roman" w:hAnsi="Times New Roman" w:cs="Times New Roman"/>
          <w:sz w:val="24"/>
          <w:szCs w:val="24"/>
        </w:rPr>
        <w:t>Format of instruction should be designed to intentionally promote learning rather than generate confusion. Example:  A square is a figure and should be taught using graphics rather than text.</w:t>
      </w:r>
    </w:p>
    <w:p w:rsidR="007E6A93" w:rsidRDefault="00FB29CE" w:rsidP="001B126A">
      <w:pPr>
        <w:pStyle w:val="ListParagraph"/>
        <w:numPr>
          <w:ilvl w:val="2"/>
          <w:numId w:val="1"/>
        </w:numPr>
        <w:rPr>
          <w:rFonts w:ascii="Times New Roman" w:hAnsi="Times New Roman" w:cs="Times New Roman"/>
          <w:sz w:val="24"/>
          <w:szCs w:val="24"/>
        </w:rPr>
      </w:pPr>
      <w:r w:rsidRPr="007E6A93">
        <w:rPr>
          <w:rFonts w:ascii="Times New Roman" w:hAnsi="Times New Roman" w:cs="Times New Roman"/>
          <w:sz w:val="24"/>
          <w:szCs w:val="24"/>
          <w:u w:val="single"/>
        </w:rPr>
        <w:t>Germane load</w:t>
      </w:r>
      <w:r w:rsidR="00C32A48" w:rsidRPr="007E6A93">
        <w:rPr>
          <w:rFonts w:ascii="Times New Roman" w:hAnsi="Times New Roman" w:cs="Times New Roman"/>
          <w:sz w:val="24"/>
          <w:szCs w:val="24"/>
        </w:rPr>
        <w:t xml:space="preserve">:  </w:t>
      </w:r>
      <w:r w:rsidR="0018117D" w:rsidRPr="007E6A93">
        <w:rPr>
          <w:rFonts w:ascii="Times New Roman" w:hAnsi="Times New Roman" w:cs="Times New Roman"/>
          <w:sz w:val="24"/>
          <w:szCs w:val="24"/>
        </w:rPr>
        <w:t>cognition devoted to processing, constructing and automating schemata (mental models).</w:t>
      </w:r>
    </w:p>
    <w:p w:rsidR="007E6A93" w:rsidRPr="007E6A93" w:rsidRDefault="007E6A93" w:rsidP="007E6A93">
      <w:pPr>
        <w:pStyle w:val="ListParagraph"/>
        <w:ind w:left="1800"/>
        <w:rPr>
          <w:rFonts w:ascii="Times New Roman" w:hAnsi="Times New Roman" w:cs="Times New Roman"/>
          <w:sz w:val="24"/>
          <w:szCs w:val="24"/>
        </w:rPr>
      </w:pPr>
    </w:p>
    <w:p w:rsidR="008E6F2B" w:rsidRDefault="00391477" w:rsidP="007E6A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Untethered teaching utilizing multimedia resources </w:t>
      </w:r>
      <w:r w:rsidR="003854EA">
        <w:rPr>
          <w:rFonts w:ascii="Times New Roman" w:hAnsi="Times New Roman" w:cs="Times New Roman"/>
          <w:sz w:val="24"/>
          <w:szCs w:val="24"/>
        </w:rPr>
        <w:t xml:space="preserve">is </w:t>
      </w:r>
      <w:r>
        <w:rPr>
          <w:rFonts w:ascii="Times New Roman" w:hAnsi="Times New Roman" w:cs="Times New Roman"/>
          <w:sz w:val="24"/>
          <w:szCs w:val="24"/>
        </w:rPr>
        <w:t xml:space="preserve">enhanced when the science of multimedia instruction </w:t>
      </w:r>
      <w:r w:rsidR="003854EA">
        <w:rPr>
          <w:rFonts w:ascii="Times New Roman" w:hAnsi="Times New Roman" w:cs="Times New Roman"/>
          <w:sz w:val="24"/>
          <w:szCs w:val="24"/>
        </w:rPr>
        <w:t>w</w:t>
      </w:r>
      <w:r w:rsidR="007E6A93">
        <w:rPr>
          <w:rFonts w:ascii="Times New Roman" w:hAnsi="Times New Roman" w:cs="Times New Roman"/>
          <w:sz w:val="24"/>
          <w:szCs w:val="24"/>
        </w:rPr>
        <w:t>ith the theory of cognitive load</w:t>
      </w:r>
      <w:r w:rsidR="003854EA">
        <w:rPr>
          <w:rFonts w:ascii="Times New Roman" w:hAnsi="Times New Roman" w:cs="Times New Roman"/>
          <w:sz w:val="24"/>
          <w:szCs w:val="24"/>
        </w:rPr>
        <w:t xml:space="preserve"> are integrated</w:t>
      </w:r>
      <w:r w:rsidR="00352005">
        <w:rPr>
          <w:rFonts w:ascii="Times New Roman" w:hAnsi="Times New Roman" w:cs="Times New Roman"/>
          <w:sz w:val="24"/>
          <w:szCs w:val="24"/>
        </w:rPr>
        <w:t xml:space="preserve">  Goal:  manage intrinsic load, minimize extraneous load and maximize germane load</w:t>
      </w:r>
      <w:r w:rsidR="008E6F2B">
        <w:rPr>
          <w:rFonts w:ascii="Times New Roman" w:hAnsi="Times New Roman" w:cs="Times New Roman"/>
          <w:sz w:val="24"/>
          <w:szCs w:val="24"/>
        </w:rPr>
        <w:t xml:space="preserve">: </w:t>
      </w:r>
    </w:p>
    <w:p w:rsidR="00CB2EEC" w:rsidRDefault="008E6F2B" w:rsidP="007E6A93">
      <w:pPr>
        <w:pStyle w:val="ListParagraph"/>
        <w:numPr>
          <w:ilvl w:val="2"/>
          <w:numId w:val="1"/>
        </w:numPr>
        <w:rPr>
          <w:rFonts w:ascii="Times New Roman" w:hAnsi="Times New Roman" w:cs="Times New Roman"/>
          <w:sz w:val="24"/>
          <w:szCs w:val="24"/>
        </w:rPr>
      </w:pPr>
      <w:r w:rsidRPr="00C86198">
        <w:rPr>
          <w:rFonts w:ascii="Times New Roman" w:hAnsi="Times New Roman" w:cs="Times New Roman"/>
          <w:b/>
          <w:sz w:val="24"/>
          <w:szCs w:val="24"/>
        </w:rPr>
        <w:t>Signaling principle</w:t>
      </w:r>
      <w:r w:rsidR="001A51A8">
        <w:rPr>
          <w:rFonts w:ascii="Times New Roman" w:hAnsi="Times New Roman" w:cs="Times New Roman"/>
          <w:sz w:val="24"/>
          <w:szCs w:val="24"/>
        </w:rPr>
        <w:t xml:space="preserve"> (Mayer</w:t>
      </w:r>
      <w:r w:rsidR="00056D0E">
        <w:rPr>
          <w:rFonts w:ascii="Times New Roman" w:hAnsi="Times New Roman" w:cs="Times New Roman"/>
          <w:sz w:val="24"/>
          <w:szCs w:val="24"/>
        </w:rPr>
        <w:t xml:space="preserve"> &amp; Fiorella</w:t>
      </w:r>
      <w:r w:rsidR="001A51A8">
        <w:rPr>
          <w:rFonts w:ascii="Times New Roman" w:hAnsi="Times New Roman" w:cs="Times New Roman"/>
          <w:sz w:val="24"/>
          <w:szCs w:val="24"/>
        </w:rPr>
        <w:t>, 2014</w:t>
      </w:r>
      <w:r w:rsidR="00ED0F26">
        <w:rPr>
          <w:rFonts w:ascii="Times New Roman" w:hAnsi="Times New Roman" w:cs="Times New Roman"/>
          <w:sz w:val="24"/>
          <w:szCs w:val="24"/>
        </w:rPr>
        <w:t>; Mayer 2008)</w:t>
      </w:r>
      <w:r w:rsidR="001A51A8">
        <w:rPr>
          <w:rFonts w:ascii="Times New Roman" w:hAnsi="Times New Roman" w:cs="Times New Roman"/>
          <w:sz w:val="24"/>
          <w:szCs w:val="24"/>
        </w:rPr>
        <w:t>:  Cues are added to draw attention to essential material and to guide students through a process.  iPad screencasting p</w:t>
      </w:r>
      <w:r w:rsidR="007E6A93">
        <w:rPr>
          <w:rFonts w:ascii="Times New Roman" w:hAnsi="Times New Roman" w:cs="Times New Roman"/>
          <w:sz w:val="24"/>
          <w:szCs w:val="24"/>
        </w:rPr>
        <w:t xml:space="preserve">ermits </w:t>
      </w:r>
      <w:r>
        <w:rPr>
          <w:rFonts w:ascii="Times New Roman" w:hAnsi="Times New Roman" w:cs="Times New Roman"/>
          <w:sz w:val="24"/>
          <w:szCs w:val="24"/>
        </w:rPr>
        <w:t>ability to annotate and highlight key points</w:t>
      </w:r>
      <w:r w:rsidR="00391477">
        <w:rPr>
          <w:rFonts w:ascii="Times New Roman" w:hAnsi="Times New Roman" w:cs="Times New Roman"/>
          <w:sz w:val="24"/>
          <w:szCs w:val="24"/>
        </w:rPr>
        <w:t xml:space="preserve"> directly onto the tablet software (Explain everything)</w:t>
      </w:r>
      <w:r>
        <w:rPr>
          <w:rFonts w:ascii="Times New Roman" w:hAnsi="Times New Roman" w:cs="Times New Roman"/>
          <w:sz w:val="24"/>
          <w:szCs w:val="24"/>
        </w:rPr>
        <w:t xml:space="preserve"> which is projected onto t</w:t>
      </w:r>
      <w:r w:rsidR="007E6A93">
        <w:rPr>
          <w:rFonts w:ascii="Times New Roman" w:hAnsi="Times New Roman" w:cs="Times New Roman"/>
          <w:sz w:val="24"/>
          <w:szCs w:val="24"/>
        </w:rPr>
        <w:t>he classroom  screen.</w:t>
      </w:r>
    </w:p>
    <w:p w:rsidR="00ED0F26" w:rsidRDefault="00ED0F26" w:rsidP="007E6A93">
      <w:pPr>
        <w:pStyle w:val="ListParagraph"/>
        <w:numPr>
          <w:ilvl w:val="2"/>
          <w:numId w:val="1"/>
        </w:numPr>
        <w:rPr>
          <w:rFonts w:ascii="Times New Roman" w:hAnsi="Times New Roman" w:cs="Times New Roman"/>
          <w:sz w:val="24"/>
          <w:szCs w:val="24"/>
        </w:rPr>
      </w:pPr>
      <w:r w:rsidRPr="00C86198">
        <w:rPr>
          <w:rFonts w:ascii="Times New Roman" w:hAnsi="Times New Roman" w:cs="Times New Roman"/>
          <w:b/>
          <w:sz w:val="24"/>
          <w:szCs w:val="24"/>
        </w:rPr>
        <w:t>“Temporal contig</w:t>
      </w:r>
      <w:r w:rsidR="001A51A8" w:rsidRPr="00C86198">
        <w:rPr>
          <w:rFonts w:ascii="Times New Roman" w:hAnsi="Times New Roman" w:cs="Times New Roman"/>
          <w:b/>
          <w:sz w:val="24"/>
          <w:szCs w:val="24"/>
        </w:rPr>
        <w:t>uity”</w:t>
      </w:r>
      <w:r w:rsidR="00391477">
        <w:rPr>
          <w:rFonts w:ascii="Times New Roman" w:hAnsi="Times New Roman" w:cs="Times New Roman"/>
          <w:sz w:val="24"/>
          <w:szCs w:val="24"/>
        </w:rPr>
        <w:t xml:space="preserve"> (Mayer, 2008, p. 765).  Multimedia software</w:t>
      </w:r>
      <w:r>
        <w:rPr>
          <w:rFonts w:ascii="Times New Roman" w:hAnsi="Times New Roman" w:cs="Times New Roman"/>
          <w:sz w:val="24"/>
          <w:szCs w:val="24"/>
        </w:rPr>
        <w:t xml:space="preserve"> creates simultaneous presentation of audio and visual components.  Learners have corresponding words with images in working memory </w:t>
      </w:r>
      <w:r w:rsidRPr="00C86198">
        <w:rPr>
          <w:rFonts w:ascii="Times New Roman" w:hAnsi="Times New Roman" w:cs="Times New Roman"/>
          <w:i/>
          <w:sz w:val="24"/>
          <w:szCs w:val="24"/>
        </w:rPr>
        <w:t>simultaneously</w:t>
      </w:r>
      <w:r>
        <w:rPr>
          <w:rFonts w:ascii="Times New Roman" w:hAnsi="Times New Roman" w:cs="Times New Roman"/>
          <w:sz w:val="24"/>
          <w:szCs w:val="24"/>
        </w:rPr>
        <w:t xml:space="preserve">, enhancing cognitive processing and supporting congruent mental models. </w:t>
      </w:r>
      <w:r w:rsidR="00C86198">
        <w:rPr>
          <w:rFonts w:ascii="Times New Roman" w:hAnsi="Times New Roman" w:cs="Times New Roman"/>
          <w:sz w:val="24"/>
          <w:szCs w:val="24"/>
        </w:rPr>
        <w:lastRenderedPageBreak/>
        <w:t xml:space="preserve">Temporal contiguity reduces </w:t>
      </w:r>
      <w:r w:rsidR="00C86198" w:rsidRPr="00391477">
        <w:rPr>
          <w:rFonts w:ascii="Times New Roman" w:hAnsi="Times New Roman" w:cs="Times New Roman"/>
          <w:i/>
          <w:sz w:val="24"/>
          <w:szCs w:val="24"/>
          <w:u w:val="single"/>
        </w:rPr>
        <w:t>representational holding</w:t>
      </w:r>
      <w:r w:rsidR="00C86198">
        <w:rPr>
          <w:rFonts w:ascii="Times New Roman" w:hAnsi="Times New Roman" w:cs="Times New Roman"/>
          <w:sz w:val="24"/>
          <w:szCs w:val="24"/>
        </w:rPr>
        <w:t xml:space="preserve"> which can overload cognitive processing. </w:t>
      </w:r>
    </w:p>
    <w:p w:rsidR="00C86198" w:rsidRDefault="00C86198" w:rsidP="007E6A93">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Spatial contiguity </w:t>
      </w:r>
      <w:r w:rsidRPr="00C86198">
        <w:rPr>
          <w:rFonts w:ascii="Times New Roman" w:hAnsi="Times New Roman" w:cs="Times New Roman"/>
          <w:sz w:val="24"/>
          <w:szCs w:val="24"/>
        </w:rPr>
        <w:t xml:space="preserve">(Mayer </w:t>
      </w:r>
      <w:r w:rsidR="00056D0E">
        <w:rPr>
          <w:rFonts w:ascii="Times New Roman" w:hAnsi="Times New Roman" w:cs="Times New Roman"/>
          <w:sz w:val="24"/>
          <w:szCs w:val="24"/>
        </w:rPr>
        <w:t xml:space="preserve">&amp; Fiorella, </w:t>
      </w:r>
      <w:r w:rsidRPr="00C86198">
        <w:rPr>
          <w:rFonts w:ascii="Times New Roman" w:hAnsi="Times New Roman" w:cs="Times New Roman"/>
          <w:sz w:val="24"/>
          <w:szCs w:val="24"/>
        </w:rPr>
        <w:t>2014).</w:t>
      </w:r>
      <w:r>
        <w:rPr>
          <w:rFonts w:ascii="Times New Roman" w:hAnsi="Times New Roman" w:cs="Times New Roman"/>
          <w:b/>
          <w:sz w:val="24"/>
          <w:szCs w:val="24"/>
        </w:rPr>
        <w:t xml:space="preserve">  </w:t>
      </w:r>
      <w:r w:rsidRPr="00C86198">
        <w:rPr>
          <w:rFonts w:ascii="Times New Roman" w:hAnsi="Times New Roman" w:cs="Times New Roman"/>
          <w:sz w:val="24"/>
          <w:szCs w:val="24"/>
        </w:rPr>
        <w:t>Place printed words near rather than far from corresponding illustrations/ graphics or animations.  Reduces the effort required to scan back and fo</w:t>
      </w:r>
      <w:r>
        <w:rPr>
          <w:rFonts w:ascii="Times New Roman" w:hAnsi="Times New Roman" w:cs="Times New Roman"/>
          <w:sz w:val="24"/>
          <w:szCs w:val="24"/>
        </w:rPr>
        <w:t>r</w:t>
      </w:r>
      <w:r w:rsidRPr="00C86198">
        <w:rPr>
          <w:rFonts w:ascii="Times New Roman" w:hAnsi="Times New Roman" w:cs="Times New Roman"/>
          <w:sz w:val="24"/>
          <w:szCs w:val="24"/>
        </w:rPr>
        <w:t>th between text and graphics.</w:t>
      </w:r>
      <w:r>
        <w:rPr>
          <w:rFonts w:ascii="Times New Roman" w:hAnsi="Times New Roman" w:cs="Times New Roman"/>
          <w:sz w:val="24"/>
          <w:szCs w:val="24"/>
        </w:rPr>
        <w:t xml:space="preserve"> </w:t>
      </w:r>
    </w:p>
    <w:p w:rsidR="00C86198" w:rsidRDefault="00C86198" w:rsidP="007E6A93">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Coherence </w:t>
      </w:r>
      <w:r w:rsidRPr="00C86198">
        <w:rPr>
          <w:rFonts w:ascii="Times New Roman" w:hAnsi="Times New Roman" w:cs="Times New Roman"/>
          <w:sz w:val="24"/>
          <w:szCs w:val="24"/>
        </w:rPr>
        <w:t>(Mayer</w:t>
      </w:r>
      <w:r w:rsidR="00056D0E">
        <w:rPr>
          <w:rFonts w:ascii="Times New Roman" w:hAnsi="Times New Roman" w:cs="Times New Roman"/>
          <w:sz w:val="24"/>
          <w:szCs w:val="24"/>
        </w:rPr>
        <w:t xml:space="preserve"> &amp; Fiorella,</w:t>
      </w:r>
      <w:r w:rsidRPr="00C86198">
        <w:rPr>
          <w:rFonts w:ascii="Times New Roman" w:hAnsi="Times New Roman" w:cs="Times New Roman"/>
          <w:sz w:val="24"/>
          <w:szCs w:val="24"/>
        </w:rPr>
        <w:t xml:space="preserve"> 2014</w:t>
      </w:r>
      <w:r w:rsidR="00056D0E">
        <w:rPr>
          <w:rFonts w:ascii="Times New Roman" w:hAnsi="Times New Roman" w:cs="Times New Roman"/>
          <w:sz w:val="24"/>
          <w:szCs w:val="24"/>
        </w:rPr>
        <w:t xml:space="preserve">; </w:t>
      </w:r>
      <w:r w:rsidR="0080215A">
        <w:rPr>
          <w:rFonts w:ascii="Times New Roman" w:hAnsi="Times New Roman" w:cs="Times New Roman"/>
          <w:sz w:val="24"/>
          <w:szCs w:val="24"/>
        </w:rPr>
        <w:t xml:space="preserve">Park, Moreno, Seufert &amp; Brunken, 2011; </w:t>
      </w:r>
      <w:r w:rsidR="00056D0E">
        <w:rPr>
          <w:rFonts w:ascii="Times New Roman" w:hAnsi="Times New Roman" w:cs="Times New Roman"/>
          <w:sz w:val="24"/>
          <w:szCs w:val="24"/>
        </w:rPr>
        <w:t>Sweller, Ayres &amp; Kalyuga, 2011)</w:t>
      </w:r>
      <w:r w:rsidRPr="00C86198">
        <w:rPr>
          <w:rFonts w:ascii="Times New Roman" w:hAnsi="Times New Roman" w:cs="Times New Roman"/>
          <w:sz w:val="24"/>
          <w:szCs w:val="24"/>
        </w:rPr>
        <w:t>.</w:t>
      </w:r>
      <w:r>
        <w:rPr>
          <w:rFonts w:ascii="Times New Roman" w:hAnsi="Times New Roman" w:cs="Times New Roman"/>
          <w:b/>
          <w:sz w:val="24"/>
          <w:szCs w:val="24"/>
        </w:rPr>
        <w:t xml:space="preserve">  </w:t>
      </w:r>
      <w:r w:rsidRPr="00C86198">
        <w:rPr>
          <w:rFonts w:ascii="Times New Roman" w:hAnsi="Times New Roman" w:cs="Times New Roman"/>
          <w:sz w:val="24"/>
          <w:szCs w:val="24"/>
        </w:rPr>
        <w:t>Eliminate words, pictures, and sounds that are not relevant to the instructional goal.</w:t>
      </w:r>
      <w:r w:rsidR="007E6A93">
        <w:rPr>
          <w:rFonts w:ascii="Times New Roman" w:hAnsi="Times New Roman" w:cs="Times New Roman"/>
          <w:sz w:val="24"/>
          <w:szCs w:val="24"/>
        </w:rPr>
        <w:t xml:space="preserve"> Decrease</w:t>
      </w:r>
      <w:r w:rsidR="0080215A">
        <w:rPr>
          <w:rFonts w:ascii="Times New Roman" w:hAnsi="Times New Roman" w:cs="Times New Roman"/>
          <w:sz w:val="24"/>
          <w:szCs w:val="24"/>
        </w:rPr>
        <w:t xml:space="preserve"> </w:t>
      </w:r>
      <w:r w:rsidR="0080215A" w:rsidRPr="0080215A">
        <w:rPr>
          <w:rFonts w:ascii="Times New Roman" w:hAnsi="Times New Roman" w:cs="Times New Roman"/>
          <w:i/>
          <w:sz w:val="24"/>
          <w:szCs w:val="24"/>
        </w:rPr>
        <w:t xml:space="preserve">“seductive details” </w:t>
      </w:r>
      <w:r w:rsidR="0080215A">
        <w:rPr>
          <w:rFonts w:ascii="Times New Roman" w:hAnsi="Times New Roman" w:cs="Times New Roman"/>
          <w:sz w:val="24"/>
          <w:szCs w:val="24"/>
        </w:rPr>
        <w:t>which are added to make the course interesting but do very little to promote learning.</w:t>
      </w:r>
      <w:r>
        <w:rPr>
          <w:rFonts w:ascii="Times New Roman" w:hAnsi="Times New Roman" w:cs="Times New Roman"/>
          <w:sz w:val="24"/>
          <w:szCs w:val="24"/>
        </w:rPr>
        <w:t xml:space="preserve"> Reduces extraneous processing associated with reconciling auditory, printed words and graphics </w:t>
      </w:r>
      <w:r w:rsidR="00391477">
        <w:rPr>
          <w:rFonts w:ascii="Times New Roman" w:hAnsi="Times New Roman" w:cs="Times New Roman"/>
          <w:sz w:val="24"/>
          <w:szCs w:val="24"/>
        </w:rPr>
        <w:t xml:space="preserve">by eliminating items </w:t>
      </w:r>
      <w:r>
        <w:rPr>
          <w:rFonts w:ascii="Times New Roman" w:hAnsi="Times New Roman" w:cs="Times New Roman"/>
          <w:sz w:val="24"/>
          <w:szCs w:val="24"/>
        </w:rPr>
        <w:t>which are unnecessary.</w:t>
      </w:r>
      <w:r w:rsidR="00391477">
        <w:rPr>
          <w:rFonts w:ascii="Times New Roman" w:hAnsi="Times New Roman" w:cs="Times New Roman"/>
          <w:sz w:val="24"/>
          <w:szCs w:val="24"/>
        </w:rPr>
        <w:t xml:space="preserve"> </w:t>
      </w:r>
      <w:r>
        <w:rPr>
          <w:rFonts w:ascii="Times New Roman" w:hAnsi="Times New Roman" w:cs="Times New Roman"/>
          <w:sz w:val="24"/>
          <w:szCs w:val="24"/>
        </w:rPr>
        <w:t xml:space="preserve">FOCUS!  Less is more principle.  </w:t>
      </w:r>
    </w:p>
    <w:p w:rsidR="00C86198" w:rsidRDefault="00C86198" w:rsidP="007E6A93">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Redundancy </w:t>
      </w:r>
      <w:r w:rsidRPr="00056D0E">
        <w:rPr>
          <w:rFonts w:ascii="Times New Roman" w:hAnsi="Times New Roman" w:cs="Times New Roman"/>
          <w:sz w:val="24"/>
          <w:szCs w:val="24"/>
        </w:rPr>
        <w:t>(Mayer</w:t>
      </w:r>
      <w:r w:rsidR="00056D0E">
        <w:rPr>
          <w:rFonts w:ascii="Times New Roman" w:hAnsi="Times New Roman" w:cs="Times New Roman"/>
          <w:sz w:val="24"/>
          <w:szCs w:val="24"/>
        </w:rPr>
        <w:t xml:space="preserve"> &amp; Fiorella,</w:t>
      </w:r>
      <w:r w:rsidRPr="00056D0E">
        <w:rPr>
          <w:rFonts w:ascii="Times New Roman" w:hAnsi="Times New Roman" w:cs="Times New Roman"/>
          <w:sz w:val="24"/>
          <w:szCs w:val="24"/>
        </w:rPr>
        <w:t xml:space="preserve"> 2014).</w:t>
      </w:r>
      <w:r>
        <w:rPr>
          <w:rFonts w:ascii="Times New Roman" w:hAnsi="Times New Roman" w:cs="Times New Roman"/>
          <w:b/>
          <w:sz w:val="24"/>
          <w:szCs w:val="24"/>
        </w:rPr>
        <w:t xml:space="preserve">  </w:t>
      </w:r>
      <w:r w:rsidRPr="00C86198">
        <w:rPr>
          <w:rFonts w:ascii="Times New Roman" w:hAnsi="Times New Roman" w:cs="Times New Roman"/>
          <w:sz w:val="24"/>
          <w:szCs w:val="24"/>
        </w:rPr>
        <w:t xml:space="preserve">Students learn better from graphics and spoken narration than from graphics, spoken narration AND written text.  </w:t>
      </w:r>
      <w:r w:rsidR="007E6A93">
        <w:rPr>
          <w:rFonts w:ascii="Times New Roman" w:hAnsi="Times New Roman" w:cs="Times New Roman"/>
          <w:sz w:val="24"/>
          <w:szCs w:val="24"/>
        </w:rPr>
        <w:t>L</w:t>
      </w:r>
      <w:r w:rsidRPr="00C86198">
        <w:rPr>
          <w:rFonts w:ascii="Times New Roman" w:hAnsi="Times New Roman" w:cs="Times New Roman"/>
          <w:sz w:val="24"/>
          <w:szCs w:val="24"/>
        </w:rPr>
        <w:t>eave out and/or minimize written text.</w:t>
      </w:r>
    </w:p>
    <w:p w:rsidR="00A867ED" w:rsidRDefault="00C86198" w:rsidP="007E6A93">
      <w:pPr>
        <w:pStyle w:val="ListParagraph"/>
        <w:numPr>
          <w:ilvl w:val="2"/>
          <w:numId w:val="1"/>
        </w:numPr>
        <w:rPr>
          <w:rFonts w:ascii="Times New Roman" w:hAnsi="Times New Roman" w:cs="Times New Roman"/>
          <w:sz w:val="24"/>
          <w:szCs w:val="24"/>
        </w:rPr>
      </w:pPr>
      <w:r w:rsidRPr="00C86198">
        <w:rPr>
          <w:rFonts w:ascii="Times New Roman" w:hAnsi="Times New Roman" w:cs="Times New Roman"/>
          <w:b/>
          <w:sz w:val="24"/>
          <w:szCs w:val="24"/>
        </w:rPr>
        <w:t>U</w:t>
      </w:r>
      <w:r w:rsidR="00A867ED" w:rsidRPr="00C86198">
        <w:rPr>
          <w:rFonts w:ascii="Times New Roman" w:hAnsi="Times New Roman" w:cs="Times New Roman"/>
          <w:b/>
          <w:sz w:val="24"/>
          <w:szCs w:val="24"/>
        </w:rPr>
        <w:t>LC integrate</w:t>
      </w:r>
      <w:r w:rsidRPr="00C86198">
        <w:rPr>
          <w:rFonts w:ascii="Times New Roman" w:hAnsi="Times New Roman" w:cs="Times New Roman"/>
          <w:b/>
          <w:sz w:val="24"/>
          <w:szCs w:val="24"/>
        </w:rPr>
        <w:t>s</w:t>
      </w:r>
      <w:r w:rsidR="00A867ED" w:rsidRPr="00C86198">
        <w:rPr>
          <w:rFonts w:ascii="Times New Roman" w:hAnsi="Times New Roman" w:cs="Times New Roman"/>
          <w:b/>
          <w:sz w:val="24"/>
          <w:szCs w:val="24"/>
        </w:rPr>
        <w:t xml:space="preserve"> faculty created drawings within the lecture capture screen</w:t>
      </w:r>
      <w:r w:rsidR="00A867ED">
        <w:rPr>
          <w:rFonts w:ascii="Times New Roman" w:hAnsi="Times New Roman" w:cs="Times New Roman"/>
          <w:sz w:val="24"/>
          <w:szCs w:val="24"/>
        </w:rPr>
        <w:t xml:space="preserve"> – eliminating the discongruence </w:t>
      </w:r>
      <w:r w:rsidR="008647C7">
        <w:rPr>
          <w:rFonts w:ascii="Times New Roman" w:hAnsi="Times New Roman" w:cs="Times New Roman"/>
          <w:sz w:val="24"/>
          <w:szCs w:val="24"/>
        </w:rPr>
        <w:t xml:space="preserve">(spatial contiguity) </w:t>
      </w:r>
      <w:r w:rsidR="00A867ED">
        <w:rPr>
          <w:rFonts w:ascii="Times New Roman" w:hAnsi="Times New Roman" w:cs="Times New Roman"/>
          <w:sz w:val="24"/>
          <w:szCs w:val="24"/>
        </w:rPr>
        <w:t>that occurs when faculty draw on white boards/chalk boards and then erase drawings to make room for the next drawing.  Drawings are saved in audiovisual format and students may revisit and restudy later, revising lecture notes as needed.</w:t>
      </w:r>
      <w:r>
        <w:rPr>
          <w:rFonts w:ascii="Times New Roman" w:hAnsi="Times New Roman" w:cs="Times New Roman"/>
          <w:sz w:val="24"/>
          <w:szCs w:val="24"/>
        </w:rPr>
        <w:t xml:space="preserve"> Enhances self-paced learning.</w:t>
      </w:r>
    </w:p>
    <w:p w:rsidR="00ED0F26" w:rsidRDefault="00C86198" w:rsidP="007E6A93">
      <w:pPr>
        <w:pStyle w:val="ListParagraph"/>
        <w:numPr>
          <w:ilvl w:val="3"/>
          <w:numId w:val="1"/>
        </w:numPr>
        <w:rPr>
          <w:rFonts w:ascii="Times New Roman" w:hAnsi="Times New Roman" w:cs="Times New Roman"/>
          <w:sz w:val="24"/>
          <w:szCs w:val="24"/>
        </w:rPr>
      </w:pPr>
      <w:r w:rsidRPr="00C86198">
        <w:rPr>
          <w:rFonts w:ascii="Times New Roman" w:hAnsi="Times New Roman" w:cs="Times New Roman"/>
          <w:b/>
          <w:sz w:val="24"/>
          <w:szCs w:val="24"/>
        </w:rPr>
        <w:t>On screen zoom function.</w:t>
      </w:r>
      <w:r>
        <w:rPr>
          <w:rFonts w:ascii="Times New Roman" w:hAnsi="Times New Roman" w:cs="Times New Roman"/>
          <w:sz w:val="24"/>
          <w:szCs w:val="24"/>
        </w:rPr>
        <w:t xml:space="preserve">  U</w:t>
      </w:r>
      <w:r w:rsidR="00ED0F26">
        <w:rPr>
          <w:rFonts w:ascii="Times New Roman" w:hAnsi="Times New Roman" w:cs="Times New Roman"/>
          <w:sz w:val="24"/>
          <w:szCs w:val="24"/>
        </w:rPr>
        <w:t xml:space="preserve">LC permits faculty to zoom in on visual components, enhancing signaling, visibility of essential structures, and promoting temporal contiguity. </w:t>
      </w:r>
    </w:p>
    <w:p w:rsidR="00ED0F26" w:rsidRDefault="00ED0F26" w:rsidP="007E6A93">
      <w:pPr>
        <w:pStyle w:val="ListParagraph"/>
        <w:numPr>
          <w:ilvl w:val="3"/>
          <w:numId w:val="1"/>
        </w:numPr>
        <w:rPr>
          <w:rFonts w:ascii="Times New Roman" w:hAnsi="Times New Roman" w:cs="Times New Roman"/>
          <w:sz w:val="24"/>
          <w:szCs w:val="24"/>
        </w:rPr>
      </w:pPr>
      <w:r w:rsidRPr="00C86198">
        <w:rPr>
          <w:rFonts w:ascii="Times New Roman" w:hAnsi="Times New Roman" w:cs="Times New Roman"/>
          <w:b/>
          <w:sz w:val="24"/>
          <w:szCs w:val="24"/>
        </w:rPr>
        <w:t>Faculty controls video availability</w:t>
      </w:r>
      <w:r>
        <w:rPr>
          <w:rFonts w:ascii="Times New Roman" w:hAnsi="Times New Roman" w:cs="Times New Roman"/>
          <w:sz w:val="24"/>
          <w:szCs w:val="24"/>
        </w:rPr>
        <w:t>, reducing delays associated with media services – IT staff bypassed and access to lecture capture media available in a timely manner for students.</w:t>
      </w:r>
    </w:p>
    <w:p w:rsidR="00ED0F26" w:rsidRPr="00361DF1" w:rsidRDefault="00ED0F26" w:rsidP="007E6A93">
      <w:pPr>
        <w:pStyle w:val="ListParagraph"/>
        <w:numPr>
          <w:ilvl w:val="3"/>
          <w:numId w:val="1"/>
        </w:numPr>
        <w:rPr>
          <w:rFonts w:ascii="Times New Roman" w:hAnsi="Times New Roman" w:cs="Times New Roman"/>
          <w:b/>
          <w:sz w:val="24"/>
          <w:szCs w:val="24"/>
        </w:rPr>
      </w:pPr>
      <w:r w:rsidRPr="00361DF1">
        <w:rPr>
          <w:rFonts w:ascii="Times New Roman" w:hAnsi="Times New Roman" w:cs="Times New Roman"/>
          <w:b/>
          <w:sz w:val="24"/>
          <w:szCs w:val="24"/>
        </w:rPr>
        <w:t>Classroom/venue flexibility</w:t>
      </w:r>
      <w:r w:rsidRPr="00361DF1">
        <w:rPr>
          <w:rFonts w:ascii="Times New Roman" w:hAnsi="Times New Roman" w:cs="Times New Roman"/>
          <w:sz w:val="24"/>
          <w:szCs w:val="24"/>
        </w:rPr>
        <w:t>.  Traditional lecture capture is confined to those classrooms with installed came</w:t>
      </w:r>
      <w:r w:rsidR="00391477">
        <w:rPr>
          <w:rFonts w:ascii="Times New Roman" w:hAnsi="Times New Roman" w:cs="Times New Roman"/>
          <w:sz w:val="24"/>
          <w:szCs w:val="24"/>
        </w:rPr>
        <w:t>ras and recording equipment.  U</w:t>
      </w:r>
      <w:r w:rsidRPr="00361DF1">
        <w:rPr>
          <w:rFonts w:ascii="Times New Roman" w:hAnsi="Times New Roman" w:cs="Times New Roman"/>
          <w:sz w:val="24"/>
          <w:szCs w:val="24"/>
        </w:rPr>
        <w:t>LC can be used in any space th</w:t>
      </w:r>
      <w:r w:rsidR="00124F64" w:rsidRPr="00361DF1">
        <w:rPr>
          <w:rFonts w:ascii="Times New Roman" w:hAnsi="Times New Roman" w:cs="Times New Roman"/>
          <w:sz w:val="24"/>
          <w:szCs w:val="24"/>
        </w:rPr>
        <w:t>at has wireless capability and internet connection ports – Sam and Ben will make specific classroom ULC accessible.</w:t>
      </w:r>
    </w:p>
    <w:p w:rsidR="00ED0F26" w:rsidRPr="00361DF1" w:rsidRDefault="00ED0F26" w:rsidP="007E6A93">
      <w:pPr>
        <w:pStyle w:val="ListParagraph"/>
        <w:numPr>
          <w:ilvl w:val="3"/>
          <w:numId w:val="1"/>
        </w:numPr>
        <w:rPr>
          <w:rFonts w:ascii="Times New Roman" w:hAnsi="Times New Roman" w:cs="Times New Roman"/>
          <w:b/>
          <w:sz w:val="24"/>
          <w:szCs w:val="24"/>
        </w:rPr>
      </w:pPr>
      <w:r w:rsidRPr="00361DF1">
        <w:rPr>
          <w:rFonts w:ascii="Times New Roman" w:hAnsi="Times New Roman" w:cs="Times New Roman"/>
          <w:b/>
          <w:sz w:val="24"/>
          <w:szCs w:val="24"/>
        </w:rPr>
        <w:t>Single Solution academic technology:</w:t>
      </w:r>
      <w:r w:rsidRPr="00361DF1">
        <w:rPr>
          <w:rFonts w:ascii="Times New Roman" w:hAnsi="Times New Roman" w:cs="Times New Roman"/>
          <w:sz w:val="24"/>
          <w:szCs w:val="24"/>
        </w:rPr>
        <w:t xml:space="preserve">  </w:t>
      </w:r>
      <w:r w:rsidR="00391477">
        <w:rPr>
          <w:rFonts w:ascii="Times New Roman" w:hAnsi="Times New Roman" w:cs="Times New Roman"/>
          <w:sz w:val="24"/>
          <w:szCs w:val="24"/>
        </w:rPr>
        <w:t>U</w:t>
      </w:r>
      <w:r w:rsidRPr="00361DF1">
        <w:rPr>
          <w:rFonts w:ascii="Times New Roman" w:hAnsi="Times New Roman" w:cs="Times New Roman"/>
          <w:sz w:val="24"/>
          <w:szCs w:val="24"/>
        </w:rPr>
        <w:t xml:space="preserve">LC eliminates the need for classroom PC, wireless microphone, whiteboard, chalkboard, whiteboard markers and chalk, erasers, classroom mounted cameras, I pod recording devices.   </w:t>
      </w:r>
    </w:p>
    <w:p w:rsidR="000717FF" w:rsidRDefault="000717FF" w:rsidP="000717FF">
      <w:pPr>
        <w:rPr>
          <w:rFonts w:ascii="Times New Roman" w:hAnsi="Times New Roman" w:cs="Times New Roman"/>
          <w:sz w:val="24"/>
          <w:szCs w:val="24"/>
        </w:rPr>
      </w:pPr>
    </w:p>
    <w:p w:rsidR="007E6A93" w:rsidRDefault="007E6A93" w:rsidP="000717FF">
      <w:pPr>
        <w:rPr>
          <w:rFonts w:ascii="Times New Roman" w:hAnsi="Times New Roman" w:cs="Times New Roman"/>
          <w:sz w:val="24"/>
          <w:szCs w:val="24"/>
        </w:rPr>
      </w:pPr>
    </w:p>
    <w:p w:rsidR="007E6A93" w:rsidRDefault="007E6A93" w:rsidP="000717FF">
      <w:pPr>
        <w:rPr>
          <w:rFonts w:ascii="Times New Roman" w:hAnsi="Times New Roman" w:cs="Times New Roman"/>
          <w:sz w:val="24"/>
          <w:szCs w:val="24"/>
        </w:rPr>
      </w:pPr>
    </w:p>
    <w:p w:rsidR="003C7D63" w:rsidRPr="00357763" w:rsidRDefault="003C7D63" w:rsidP="003C7D63">
      <w:pPr>
        <w:rPr>
          <w:rFonts w:ascii="Times New Roman" w:hAnsi="Times New Roman" w:cs="Times New Roman"/>
          <w:b/>
          <w:sz w:val="24"/>
          <w:szCs w:val="24"/>
        </w:rPr>
      </w:pPr>
      <w:r w:rsidRPr="00357763">
        <w:rPr>
          <w:rFonts w:ascii="Times New Roman" w:hAnsi="Times New Roman" w:cs="Times New Roman"/>
          <w:b/>
          <w:sz w:val="24"/>
          <w:szCs w:val="24"/>
        </w:rPr>
        <w:lastRenderedPageBreak/>
        <w:t>Literature Resources:</w:t>
      </w:r>
    </w:p>
    <w:p w:rsidR="003C7D63" w:rsidRPr="008E6F2B" w:rsidRDefault="003C7D63" w:rsidP="003C7D63">
      <w:pPr>
        <w:ind w:left="720" w:hanging="720"/>
        <w:rPr>
          <w:rFonts w:ascii="Times New Roman" w:hAnsi="Times New Roman" w:cs="Times New Roman"/>
          <w:sz w:val="24"/>
          <w:szCs w:val="24"/>
        </w:rPr>
      </w:pPr>
      <w:r w:rsidRPr="008E6F2B">
        <w:rPr>
          <w:rFonts w:ascii="Times New Roman" w:hAnsi="Times New Roman" w:cs="Times New Roman"/>
          <w:sz w:val="24"/>
          <w:szCs w:val="24"/>
        </w:rPr>
        <w:t xml:space="preserve">Freed, P., Bertram, J., &amp; McLaughlin, D. (2014).  Using lecture capture: A qualitative study of nursing faculty’s experience.  </w:t>
      </w:r>
      <w:r w:rsidRPr="008E6F2B">
        <w:rPr>
          <w:rFonts w:ascii="Times New Roman" w:hAnsi="Times New Roman" w:cs="Times New Roman"/>
          <w:i/>
          <w:sz w:val="24"/>
          <w:szCs w:val="24"/>
        </w:rPr>
        <w:t>Nurse Education Today, 34(</w:t>
      </w:r>
      <w:r w:rsidRPr="008E6F2B">
        <w:rPr>
          <w:rFonts w:ascii="Times New Roman" w:hAnsi="Times New Roman" w:cs="Times New Roman"/>
          <w:sz w:val="24"/>
          <w:szCs w:val="24"/>
        </w:rPr>
        <w:t>2014); 598-602.</w:t>
      </w:r>
    </w:p>
    <w:p w:rsidR="003C7D63" w:rsidRPr="008E6F2B" w:rsidRDefault="003C7D63" w:rsidP="003C7D63">
      <w:pPr>
        <w:ind w:left="720" w:hanging="720"/>
        <w:rPr>
          <w:rFonts w:ascii="Times New Roman" w:hAnsi="Times New Roman" w:cs="Times New Roman"/>
          <w:sz w:val="24"/>
          <w:szCs w:val="24"/>
        </w:rPr>
      </w:pPr>
      <w:r w:rsidRPr="008E6F2B">
        <w:rPr>
          <w:rFonts w:ascii="Times New Roman" w:hAnsi="Times New Roman" w:cs="Times New Roman"/>
          <w:sz w:val="24"/>
          <w:szCs w:val="24"/>
        </w:rPr>
        <w:t xml:space="preserve">Groen, J., Quigley, B., &amp; Herry, Y. (2016).  Examining the use of lecture capture technology: Implications for teaching and learning.  </w:t>
      </w:r>
      <w:r w:rsidRPr="008E6F2B">
        <w:rPr>
          <w:rFonts w:ascii="Times New Roman" w:hAnsi="Times New Roman" w:cs="Times New Roman"/>
          <w:i/>
          <w:sz w:val="24"/>
          <w:szCs w:val="24"/>
        </w:rPr>
        <w:t>The Canadian Journal for Scholarship of Teaching and Learning, 7(</w:t>
      </w:r>
      <w:r w:rsidRPr="008E6F2B">
        <w:rPr>
          <w:rFonts w:ascii="Times New Roman" w:hAnsi="Times New Roman" w:cs="Times New Roman"/>
          <w:sz w:val="24"/>
          <w:szCs w:val="24"/>
        </w:rPr>
        <w:t>1); Article 8.</w:t>
      </w:r>
    </w:p>
    <w:p w:rsidR="003C7D63" w:rsidRPr="008E6F2B" w:rsidRDefault="003C7D63" w:rsidP="003C7D63">
      <w:pPr>
        <w:ind w:left="720" w:hanging="720"/>
        <w:rPr>
          <w:rFonts w:ascii="Times New Roman" w:hAnsi="Times New Roman" w:cs="Times New Roman"/>
          <w:sz w:val="24"/>
          <w:szCs w:val="24"/>
        </w:rPr>
      </w:pPr>
      <w:r w:rsidRPr="008E6F2B">
        <w:rPr>
          <w:rFonts w:ascii="Times New Roman" w:hAnsi="Times New Roman" w:cs="Times New Roman"/>
          <w:sz w:val="24"/>
          <w:szCs w:val="24"/>
        </w:rPr>
        <w:t xml:space="preserve">Marchand, J.P., Pearson, M., &amp; Albon, S. (2014).  Student and faculty member perspectives on lecture capture in pharmacy education.  </w:t>
      </w:r>
      <w:r w:rsidRPr="008E6F2B">
        <w:rPr>
          <w:rFonts w:ascii="Times New Roman" w:hAnsi="Times New Roman" w:cs="Times New Roman"/>
          <w:i/>
          <w:sz w:val="24"/>
          <w:szCs w:val="24"/>
        </w:rPr>
        <w:t>American Journal of Pharmaceutical Education, 78(</w:t>
      </w:r>
      <w:r w:rsidRPr="008E6F2B">
        <w:rPr>
          <w:rFonts w:ascii="Times New Roman" w:hAnsi="Times New Roman" w:cs="Times New Roman"/>
          <w:sz w:val="24"/>
          <w:szCs w:val="24"/>
        </w:rPr>
        <w:t>4); Article 74.</w:t>
      </w:r>
    </w:p>
    <w:p w:rsidR="003C7D63" w:rsidRPr="008E6F2B" w:rsidRDefault="003C7D63" w:rsidP="003C7D63">
      <w:pPr>
        <w:ind w:left="720" w:hanging="720"/>
        <w:rPr>
          <w:rFonts w:ascii="Times New Roman" w:hAnsi="Times New Roman" w:cs="Times New Roman"/>
          <w:sz w:val="24"/>
          <w:szCs w:val="24"/>
        </w:rPr>
      </w:pPr>
      <w:r>
        <w:rPr>
          <w:rFonts w:ascii="Times New Roman" w:hAnsi="Times New Roman" w:cs="Times New Roman"/>
          <w:sz w:val="24"/>
          <w:szCs w:val="24"/>
        </w:rPr>
        <w:t>Mayer, R. &amp; Fiorella, L. (2014</w:t>
      </w:r>
      <w:r w:rsidRPr="008E6F2B">
        <w:rPr>
          <w:rFonts w:ascii="Times New Roman" w:hAnsi="Times New Roman" w:cs="Times New Roman"/>
          <w:sz w:val="24"/>
          <w:szCs w:val="24"/>
        </w:rPr>
        <w:t xml:space="preserve">).  Principles for reducing extraneous processing in multimedia learning: Coherence, signaling, redundancy, spatial contiguity, and temporal contiguity principles.  In R. Mayer (Ed.)  </w:t>
      </w:r>
      <w:r w:rsidRPr="008E6F2B">
        <w:rPr>
          <w:rFonts w:ascii="Times New Roman" w:hAnsi="Times New Roman" w:cs="Times New Roman"/>
          <w:i/>
          <w:sz w:val="24"/>
          <w:szCs w:val="24"/>
        </w:rPr>
        <w:t>The Cambridge Handbook of Multimedia Learning</w:t>
      </w:r>
      <w:r>
        <w:rPr>
          <w:rFonts w:ascii="Times New Roman" w:hAnsi="Times New Roman" w:cs="Times New Roman"/>
          <w:sz w:val="24"/>
          <w:szCs w:val="24"/>
        </w:rPr>
        <w:t xml:space="preserve"> (pp. 279-315</w:t>
      </w:r>
      <w:r w:rsidRPr="008E6F2B">
        <w:rPr>
          <w:rFonts w:ascii="Times New Roman" w:hAnsi="Times New Roman" w:cs="Times New Roman"/>
          <w:sz w:val="24"/>
          <w:szCs w:val="24"/>
        </w:rPr>
        <w:t>)</w:t>
      </w:r>
      <w:r>
        <w:rPr>
          <w:rFonts w:ascii="Times New Roman" w:hAnsi="Times New Roman" w:cs="Times New Roman"/>
          <w:sz w:val="24"/>
          <w:szCs w:val="24"/>
        </w:rPr>
        <w:t>. NewYork</w:t>
      </w:r>
      <w:r w:rsidRPr="008E6F2B">
        <w:rPr>
          <w:rFonts w:ascii="Times New Roman" w:hAnsi="Times New Roman" w:cs="Times New Roman"/>
          <w:sz w:val="24"/>
          <w:szCs w:val="24"/>
        </w:rPr>
        <w:t>, NY: Cambridge University Press.</w:t>
      </w:r>
    </w:p>
    <w:p w:rsidR="003C7D63" w:rsidRPr="008E6F2B" w:rsidRDefault="003C7D63" w:rsidP="003C7D63">
      <w:pPr>
        <w:ind w:left="720" w:hanging="720"/>
        <w:rPr>
          <w:rFonts w:ascii="Times New Roman" w:hAnsi="Times New Roman" w:cs="Times New Roman"/>
          <w:sz w:val="24"/>
          <w:szCs w:val="24"/>
        </w:rPr>
      </w:pPr>
      <w:r w:rsidRPr="008E6F2B">
        <w:rPr>
          <w:rFonts w:ascii="Times New Roman" w:hAnsi="Times New Roman" w:cs="Times New Roman"/>
          <w:sz w:val="24"/>
          <w:szCs w:val="24"/>
        </w:rPr>
        <w:t xml:space="preserve">Mayer, R. (2008).  Applying the science of learning: Evidence-based principles for the design of multimedia instruction.  American Psychologist, </w:t>
      </w:r>
      <w:r w:rsidRPr="008E6F2B">
        <w:rPr>
          <w:rStyle w:val="st1"/>
          <w:rFonts w:ascii="Times New Roman" w:hAnsi="Times New Roman" w:cs="Times New Roman"/>
          <w:color w:val="545454"/>
          <w:sz w:val="24"/>
          <w:szCs w:val="24"/>
          <w:lang w:val="en"/>
        </w:rPr>
        <w:t>63(8):760-9. doi: 10.1037/0003-066X.63.8.760.</w:t>
      </w:r>
    </w:p>
    <w:p w:rsidR="003C7D63" w:rsidRDefault="003C7D63" w:rsidP="003C7D63">
      <w:pPr>
        <w:ind w:left="720" w:hanging="720"/>
        <w:rPr>
          <w:rFonts w:ascii="Times New Roman" w:hAnsi="Times New Roman" w:cs="Times New Roman"/>
          <w:sz w:val="24"/>
          <w:szCs w:val="24"/>
        </w:rPr>
      </w:pPr>
      <w:r w:rsidRPr="008E6F2B">
        <w:rPr>
          <w:rFonts w:ascii="Times New Roman" w:hAnsi="Times New Roman" w:cs="Times New Roman"/>
          <w:sz w:val="24"/>
          <w:szCs w:val="24"/>
        </w:rPr>
        <w:t xml:space="preserve">Nashash, H. &amp; Gunn, C. (2013).  Lecture capture in engineering classes: Bridging gaps and enhancing learning.  </w:t>
      </w:r>
      <w:r w:rsidRPr="008E6F2B">
        <w:rPr>
          <w:rFonts w:ascii="Times New Roman" w:hAnsi="Times New Roman" w:cs="Times New Roman"/>
          <w:i/>
          <w:sz w:val="24"/>
          <w:szCs w:val="24"/>
        </w:rPr>
        <w:t>Journal of Educational Technology &amp; Society, 16</w:t>
      </w:r>
      <w:r w:rsidRPr="008E6F2B">
        <w:rPr>
          <w:rFonts w:ascii="Times New Roman" w:hAnsi="Times New Roman" w:cs="Times New Roman"/>
          <w:sz w:val="24"/>
          <w:szCs w:val="24"/>
        </w:rPr>
        <w:t>(1); 69-78.</w:t>
      </w:r>
    </w:p>
    <w:p w:rsidR="003C7D63" w:rsidRDefault="003C7D63" w:rsidP="003C7D63">
      <w:pPr>
        <w:ind w:left="720" w:hanging="720"/>
        <w:rPr>
          <w:rFonts w:ascii="Times New Roman" w:hAnsi="Times New Roman" w:cs="Times New Roman"/>
          <w:sz w:val="24"/>
          <w:szCs w:val="24"/>
        </w:rPr>
      </w:pPr>
      <w:r>
        <w:rPr>
          <w:rFonts w:ascii="Times New Roman" w:hAnsi="Times New Roman" w:cs="Times New Roman"/>
          <w:sz w:val="24"/>
          <w:szCs w:val="24"/>
        </w:rPr>
        <w:t xml:space="preserve">Park, B., Moreno, R., Seufert, T., &amp; Brunken, R. (2011).  Does cognitive load moderate the seductive details effect?  A multimedia study.  </w:t>
      </w:r>
      <w:r w:rsidRPr="0080215A">
        <w:rPr>
          <w:rFonts w:ascii="Times New Roman" w:hAnsi="Times New Roman" w:cs="Times New Roman"/>
          <w:i/>
          <w:sz w:val="24"/>
          <w:szCs w:val="24"/>
        </w:rPr>
        <w:t>Computers in Human Behavior, 27</w:t>
      </w:r>
      <w:r>
        <w:rPr>
          <w:rFonts w:ascii="Times New Roman" w:hAnsi="Times New Roman" w:cs="Times New Roman"/>
          <w:sz w:val="24"/>
          <w:szCs w:val="24"/>
        </w:rPr>
        <w:t>; 5-10.</w:t>
      </w:r>
    </w:p>
    <w:p w:rsidR="003C7D63" w:rsidRPr="008E6F2B" w:rsidRDefault="003C7D63" w:rsidP="003C7D63">
      <w:pPr>
        <w:ind w:left="720" w:hanging="720"/>
        <w:rPr>
          <w:rFonts w:ascii="Times New Roman" w:hAnsi="Times New Roman" w:cs="Times New Roman"/>
          <w:sz w:val="24"/>
          <w:szCs w:val="24"/>
        </w:rPr>
      </w:pPr>
      <w:r>
        <w:rPr>
          <w:rFonts w:ascii="Times New Roman" w:hAnsi="Times New Roman" w:cs="Times New Roman"/>
          <w:sz w:val="24"/>
          <w:szCs w:val="24"/>
        </w:rPr>
        <w:t xml:space="preserve">Sweller, J, Ayres, P., &amp; Kalyga, S. (2011). </w:t>
      </w:r>
      <w:r w:rsidRPr="00056D0E">
        <w:rPr>
          <w:rFonts w:ascii="Times New Roman" w:hAnsi="Times New Roman" w:cs="Times New Roman"/>
          <w:i/>
          <w:sz w:val="24"/>
          <w:szCs w:val="24"/>
        </w:rPr>
        <w:t>Cognitive load theory</w:t>
      </w:r>
      <w:r>
        <w:rPr>
          <w:rFonts w:ascii="Times New Roman" w:hAnsi="Times New Roman" w:cs="Times New Roman"/>
          <w:sz w:val="24"/>
          <w:szCs w:val="24"/>
        </w:rPr>
        <w:t>.  New York, NY: Springer.</w:t>
      </w:r>
    </w:p>
    <w:p w:rsidR="00C86198" w:rsidRDefault="00C86198" w:rsidP="000717FF">
      <w:pPr>
        <w:rPr>
          <w:rFonts w:ascii="Times New Roman" w:hAnsi="Times New Roman" w:cs="Times New Roman"/>
          <w:sz w:val="24"/>
          <w:szCs w:val="24"/>
        </w:rPr>
      </w:pPr>
    </w:p>
    <w:p w:rsidR="00C86198" w:rsidRDefault="00C86198" w:rsidP="000717FF">
      <w:pPr>
        <w:rPr>
          <w:rFonts w:ascii="Times New Roman" w:hAnsi="Times New Roman" w:cs="Times New Roman"/>
          <w:sz w:val="24"/>
          <w:szCs w:val="24"/>
        </w:rPr>
      </w:pPr>
    </w:p>
    <w:p w:rsidR="00057C6B" w:rsidRDefault="00057C6B" w:rsidP="000717FF">
      <w:pPr>
        <w:rPr>
          <w:rFonts w:ascii="Times New Roman" w:hAnsi="Times New Roman" w:cs="Times New Roman"/>
          <w:sz w:val="24"/>
          <w:szCs w:val="24"/>
        </w:rPr>
      </w:pPr>
    </w:p>
    <w:p w:rsidR="00057C6B" w:rsidRDefault="00057C6B" w:rsidP="000717FF">
      <w:pPr>
        <w:rPr>
          <w:rFonts w:ascii="Times New Roman" w:hAnsi="Times New Roman" w:cs="Times New Roman"/>
          <w:sz w:val="24"/>
          <w:szCs w:val="24"/>
        </w:rPr>
      </w:pPr>
    </w:p>
    <w:p w:rsidR="00057C6B" w:rsidRDefault="00057C6B" w:rsidP="000717FF">
      <w:pPr>
        <w:rPr>
          <w:rFonts w:ascii="Times New Roman" w:hAnsi="Times New Roman" w:cs="Times New Roman"/>
          <w:sz w:val="24"/>
          <w:szCs w:val="24"/>
        </w:rPr>
      </w:pPr>
    </w:p>
    <w:sectPr w:rsidR="00057C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62" w:rsidRDefault="002E6062" w:rsidP="004B6B07">
      <w:pPr>
        <w:spacing w:after="0" w:line="240" w:lineRule="auto"/>
      </w:pPr>
      <w:r>
        <w:separator/>
      </w:r>
    </w:p>
  </w:endnote>
  <w:endnote w:type="continuationSeparator" w:id="0">
    <w:p w:rsidR="002E6062" w:rsidRDefault="002E6062" w:rsidP="004B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6" w:rsidRDefault="0076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6" w:rsidRDefault="00761446">
    <w:pPr>
      <w:pStyle w:val="Footer"/>
      <w:jc w:val="right"/>
    </w:pPr>
    <w:r>
      <w:t xml:space="preserve">Prepared by: L. Krautscheid, PhD, RN, CNE for the ULC teaching project                                                   </w:t>
    </w:r>
    <w:sdt>
      <w:sdtPr>
        <w:id w:val="919605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605E">
          <w:rPr>
            <w:noProof/>
          </w:rPr>
          <w:t>3</w:t>
        </w:r>
        <w:r>
          <w:rPr>
            <w:noProof/>
          </w:rPr>
          <w:fldChar w:fldCharType="end"/>
        </w:r>
      </w:sdtContent>
    </w:sdt>
  </w:p>
  <w:p w:rsidR="004B6B07" w:rsidRDefault="004B6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6" w:rsidRDefault="0076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62" w:rsidRDefault="002E6062" w:rsidP="004B6B07">
      <w:pPr>
        <w:spacing w:after="0" w:line="240" w:lineRule="auto"/>
      </w:pPr>
      <w:r>
        <w:separator/>
      </w:r>
    </w:p>
  </w:footnote>
  <w:footnote w:type="continuationSeparator" w:id="0">
    <w:p w:rsidR="002E6062" w:rsidRDefault="002E6062" w:rsidP="004B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6" w:rsidRDefault="0076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6" w:rsidRDefault="00761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6" w:rsidRDefault="00761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BD1"/>
    <w:multiLevelType w:val="hybridMultilevel"/>
    <w:tmpl w:val="DDCC92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012DD0"/>
    <w:multiLevelType w:val="hybridMultilevel"/>
    <w:tmpl w:val="9522C09C"/>
    <w:lvl w:ilvl="0" w:tplc="77EC02B8">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23543"/>
    <w:multiLevelType w:val="hybridMultilevel"/>
    <w:tmpl w:val="22BE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C4"/>
    <w:rsid w:val="00005277"/>
    <w:rsid w:val="00012169"/>
    <w:rsid w:val="00056D0E"/>
    <w:rsid w:val="00057C6B"/>
    <w:rsid w:val="000717FF"/>
    <w:rsid w:val="000E020C"/>
    <w:rsid w:val="00124F64"/>
    <w:rsid w:val="0018117D"/>
    <w:rsid w:val="00191538"/>
    <w:rsid w:val="001A08EE"/>
    <w:rsid w:val="001A51A8"/>
    <w:rsid w:val="00205485"/>
    <w:rsid w:val="00221B96"/>
    <w:rsid w:val="002E6062"/>
    <w:rsid w:val="002E6587"/>
    <w:rsid w:val="00320C89"/>
    <w:rsid w:val="00352005"/>
    <w:rsid w:val="00357763"/>
    <w:rsid w:val="0036001A"/>
    <w:rsid w:val="00361DF1"/>
    <w:rsid w:val="003854EA"/>
    <w:rsid w:val="00391477"/>
    <w:rsid w:val="003C7D63"/>
    <w:rsid w:val="004173F0"/>
    <w:rsid w:val="00435072"/>
    <w:rsid w:val="00492FF4"/>
    <w:rsid w:val="004B6B07"/>
    <w:rsid w:val="004C3DE1"/>
    <w:rsid w:val="00527761"/>
    <w:rsid w:val="00552E2B"/>
    <w:rsid w:val="005610C4"/>
    <w:rsid w:val="0056393F"/>
    <w:rsid w:val="005B1638"/>
    <w:rsid w:val="005F1BD6"/>
    <w:rsid w:val="005F6F49"/>
    <w:rsid w:val="006552A0"/>
    <w:rsid w:val="006B03D0"/>
    <w:rsid w:val="006D1423"/>
    <w:rsid w:val="006D690D"/>
    <w:rsid w:val="00761276"/>
    <w:rsid w:val="00761446"/>
    <w:rsid w:val="00767318"/>
    <w:rsid w:val="00770460"/>
    <w:rsid w:val="007D39E5"/>
    <w:rsid w:val="007E1737"/>
    <w:rsid w:val="007E6A93"/>
    <w:rsid w:val="0080215A"/>
    <w:rsid w:val="008647C7"/>
    <w:rsid w:val="00886F26"/>
    <w:rsid w:val="008D3B3F"/>
    <w:rsid w:val="008E6F2B"/>
    <w:rsid w:val="00966E76"/>
    <w:rsid w:val="009908B5"/>
    <w:rsid w:val="009B42ED"/>
    <w:rsid w:val="009B4B55"/>
    <w:rsid w:val="009E0293"/>
    <w:rsid w:val="00A154F7"/>
    <w:rsid w:val="00A245CD"/>
    <w:rsid w:val="00A56F7C"/>
    <w:rsid w:val="00A867ED"/>
    <w:rsid w:val="00B0641F"/>
    <w:rsid w:val="00B1605E"/>
    <w:rsid w:val="00B41F89"/>
    <w:rsid w:val="00BD7FE6"/>
    <w:rsid w:val="00C178CD"/>
    <w:rsid w:val="00C32A48"/>
    <w:rsid w:val="00C60BE8"/>
    <w:rsid w:val="00C65281"/>
    <w:rsid w:val="00C77981"/>
    <w:rsid w:val="00C86198"/>
    <w:rsid w:val="00C9113B"/>
    <w:rsid w:val="00CA20DE"/>
    <w:rsid w:val="00CB2EEC"/>
    <w:rsid w:val="00DC3EB1"/>
    <w:rsid w:val="00ED0F26"/>
    <w:rsid w:val="00ED122A"/>
    <w:rsid w:val="00ED76D6"/>
    <w:rsid w:val="00EE2EF1"/>
    <w:rsid w:val="00F12104"/>
    <w:rsid w:val="00F92E95"/>
    <w:rsid w:val="00FB29CE"/>
    <w:rsid w:val="00FF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7EF69-43AC-427E-918F-1501D226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C4"/>
    <w:pPr>
      <w:ind w:left="720"/>
      <w:contextualSpacing/>
    </w:pPr>
  </w:style>
  <w:style w:type="character" w:customStyle="1" w:styleId="st1">
    <w:name w:val="st1"/>
    <w:basedOn w:val="DefaultParagraphFont"/>
    <w:rsid w:val="008E6F2B"/>
  </w:style>
  <w:style w:type="paragraph" w:styleId="Header">
    <w:name w:val="header"/>
    <w:basedOn w:val="Normal"/>
    <w:link w:val="HeaderChar"/>
    <w:uiPriority w:val="99"/>
    <w:unhideWhenUsed/>
    <w:rsid w:val="004B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B07"/>
  </w:style>
  <w:style w:type="paragraph" w:styleId="Footer">
    <w:name w:val="footer"/>
    <w:basedOn w:val="Normal"/>
    <w:link w:val="FooterChar"/>
    <w:uiPriority w:val="99"/>
    <w:unhideWhenUsed/>
    <w:rsid w:val="004B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7"/>
  </w:style>
  <w:style w:type="paragraph" w:styleId="BalloonText">
    <w:name w:val="Balloon Text"/>
    <w:basedOn w:val="Normal"/>
    <w:link w:val="BalloonTextChar"/>
    <w:uiPriority w:val="99"/>
    <w:semiHidden/>
    <w:unhideWhenUsed/>
    <w:rsid w:val="007E6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Lorretta Krautscheid</dc:creator>
  <cp:lastModifiedBy>Kahn, Benjamin</cp:lastModifiedBy>
  <cp:revision>2</cp:revision>
  <cp:lastPrinted>2017-09-06T18:50:00Z</cp:lastPrinted>
  <dcterms:created xsi:type="dcterms:W3CDTF">2018-05-02T22:17:00Z</dcterms:created>
  <dcterms:modified xsi:type="dcterms:W3CDTF">2018-05-02T22:17:00Z</dcterms:modified>
</cp:coreProperties>
</file>